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 по реализации основной образовательной программы ДОУ.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 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«Щелкунчика» разработан в соответствии с нормативно-правовыми документами: 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- Федеральный закон от 29.12.2012  № 273-ФЗ 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(с изменениями от 14.07.2022г.)</w:t>
      </w:r>
      <w:r w:rsidRPr="00FF1F2C">
        <w:rPr>
          <w:rFonts w:ascii="Times New Roman" w:hAnsi="Times New Roman" w:cs="Times New Roman"/>
          <w:sz w:val="24"/>
          <w:szCs w:val="24"/>
        </w:rPr>
        <w:t>;</w:t>
      </w:r>
    </w:p>
    <w:p w:rsidR="007758CE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F1F2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FF1F2C">
        <w:rPr>
          <w:rFonts w:ascii="Times New Roman" w:hAnsi="Times New Roman" w:cs="Times New Roman"/>
          <w:sz w:val="24"/>
          <w:szCs w:val="24"/>
        </w:rPr>
        <w:t>. N 1155);</w:t>
      </w:r>
    </w:p>
    <w:p w:rsidR="007758CE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РФ от 15 мая 2020г. №236 «Об утверждении Порядка приема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58CE" w:rsidRPr="00940EB2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общеобразовательным программам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7758CE" w:rsidRPr="00FF1F2C" w:rsidRDefault="007758CE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1F2C"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FF1F2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F1F2C">
        <w:rPr>
          <w:rFonts w:ascii="Times New Roman" w:hAnsi="Times New Roman" w:cs="Times New Roman"/>
          <w:sz w:val="24"/>
          <w:szCs w:val="24"/>
        </w:rPr>
        <w:t xml:space="preserve"> России, Департамента общего образования от 28 февраля 2014 года № 08-249.</w:t>
      </w:r>
    </w:p>
    <w:p w:rsidR="007758CE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 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 xml:space="preserve">Российской Федерации от 28 января 2021 года N 2 «Об утверждении </w:t>
      </w:r>
      <w:hyperlink r:id="rId5" w:anchor="6560IO" w:history="1">
        <w:r w:rsidRPr="00940EB2">
          <w:rPr>
            <w:rStyle w:val="a3"/>
            <w:rFonts w:ascii="Times New Roman" w:hAnsi="Times New Roman" w:cs="Times New Roman"/>
            <w:sz w:val="24"/>
            <w:szCs w:val="24"/>
          </w:rPr>
          <w:t xml:space="preserve">санитарных правил и норм </w:t>
        </w:r>
        <w:proofErr w:type="spellStart"/>
        <w:r w:rsidRPr="00940EB2">
          <w:rPr>
            <w:rStyle w:val="a3"/>
            <w:rFonts w:ascii="Times New Roman" w:hAnsi="Times New Roman" w:cs="Times New Roman"/>
            <w:sz w:val="24"/>
            <w:szCs w:val="24"/>
          </w:rPr>
          <w:t>СанПиН</w:t>
        </w:r>
        <w:proofErr w:type="spellEnd"/>
        <w:r w:rsidRPr="00940EB2">
          <w:rPr>
            <w:rStyle w:val="a3"/>
            <w:rFonts w:ascii="Times New Roman" w:hAnsi="Times New Roman" w:cs="Times New Roman"/>
            <w:sz w:val="24"/>
            <w:szCs w:val="24"/>
          </w:rPr>
  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940EB2">
        <w:rPr>
          <w:rFonts w:ascii="Times New Roman" w:hAnsi="Times New Roman" w:cs="Times New Roman"/>
          <w:sz w:val="24"/>
          <w:szCs w:val="24"/>
        </w:rPr>
        <w:t xml:space="preserve"> </w:t>
      </w:r>
      <w:r w:rsidRPr="00FD4282">
        <w:rPr>
          <w:rFonts w:ascii="Times New Roman" w:hAnsi="Times New Roman" w:cs="Times New Roman"/>
          <w:sz w:val="24"/>
          <w:szCs w:val="24"/>
        </w:rPr>
        <w:t>(вместе с «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1.2.3685 – 21 Санитарные правила и нормы…») </w:t>
      </w:r>
      <w:r w:rsidRPr="00FD4282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FD4282">
        <w:rPr>
          <w:rFonts w:ascii="Times New Roman" w:hAnsi="Times New Roman" w:cs="Times New Roman"/>
          <w:sz w:val="24"/>
          <w:szCs w:val="24"/>
        </w:rPr>
        <w:t>.Гигиенические нормативы по устройству, содержанию и режиму работы  организаций воспитания и обучения</w:t>
      </w:r>
      <w:proofErr w:type="gramEnd"/>
      <w:r w:rsidRPr="00FD4282">
        <w:rPr>
          <w:rFonts w:ascii="Times New Roman" w:hAnsi="Times New Roman" w:cs="Times New Roman"/>
          <w:sz w:val="24"/>
          <w:szCs w:val="24"/>
        </w:rPr>
        <w:t xml:space="preserve">, отдыха и 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оздоравливания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детей и молодежи.</w:t>
      </w:r>
    </w:p>
    <w:p w:rsidR="007758CE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27 октября 2020 года № 32 «Об об утверждении санитарно-эпидемиологических правил и норм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2.3/2.4.3590-20 «Санитарно-эпидемиологические требования к организации общественного питания населения»</w:t>
      </w:r>
      <w:proofErr w:type="gramEnd"/>
    </w:p>
    <w:p w:rsidR="007758CE" w:rsidRPr="00EF00FD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СП 2.4.3548-20 «Санитарно-эпидемиологические требования к организациям воспитания и обучения, отдыха и оздоровления»,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Постановлением Главного санитарного врача РФ от 28 сентября 2020 № 28 об утверждении санитарных правил.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Заригестрирован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 61573;</w:t>
      </w:r>
    </w:p>
    <w:p w:rsidR="007758CE" w:rsidRPr="00940EB2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Style w:val="a5"/>
          <w:rFonts w:ascii="Times New Roman" w:hAnsi="Times New Roman" w:cs="Times New Roman"/>
          <w:b/>
          <w:sz w:val="24"/>
          <w:szCs w:val="24"/>
        </w:rPr>
      </w:pPr>
      <w:r w:rsidRPr="00940EB2">
        <w:rPr>
          <w:rStyle w:val="a5"/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3.1/2.4.3598-20 "Санитарно 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инфекции (COVID-19)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- Постановлени</w:t>
      </w:r>
      <w:r>
        <w:rPr>
          <w:rFonts w:ascii="Times New Roman" w:hAnsi="Times New Roman" w:cs="Times New Roman"/>
          <w:sz w:val="24"/>
          <w:szCs w:val="24"/>
        </w:rPr>
        <w:t>е Правительства РФ от 15 сентября 2020 г. № 1441</w:t>
      </w:r>
      <w:r w:rsidRPr="00FF1F2C"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услуг».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 w:rsidRPr="00FF1F2C">
        <w:rPr>
          <w:rFonts w:ascii="Times New Roman" w:hAnsi="Times New Roman" w:cs="Times New Roman"/>
          <w:sz w:val="24"/>
          <w:szCs w:val="24"/>
        </w:rPr>
        <w:t>«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FF1F2C">
        <w:rPr>
          <w:rFonts w:ascii="Times New Roman" w:hAnsi="Times New Roman" w:cs="Times New Roman"/>
          <w:sz w:val="24"/>
          <w:szCs w:val="24"/>
        </w:rPr>
        <w:t>»;</w:t>
      </w:r>
    </w:p>
    <w:p w:rsidR="007758CE" w:rsidRPr="00A213B9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</w:t>
      </w:r>
      <w:r>
        <w:rPr>
          <w:rFonts w:ascii="Times New Roman" w:hAnsi="Times New Roman" w:cs="Times New Roman"/>
          <w:sz w:val="24"/>
          <w:szCs w:val="24"/>
        </w:rPr>
        <w:t>., с изменениями на 18.06.2022</w:t>
      </w:r>
      <w:r w:rsidRPr="00FF1F2C">
        <w:rPr>
          <w:rFonts w:ascii="Times New Roman" w:hAnsi="Times New Roman" w:cs="Times New Roman"/>
          <w:sz w:val="24"/>
          <w:szCs w:val="24"/>
        </w:rPr>
        <w:t>);</w:t>
      </w:r>
    </w:p>
    <w:p w:rsidR="007758CE" w:rsidRPr="00FF1F2C" w:rsidRDefault="007758CE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        - Закон Республики  Татарстан «О государственных языках Республики Татарстан и других Языках в Республики Татарстан» (</w:t>
      </w:r>
      <w:r>
        <w:rPr>
          <w:rFonts w:ascii="Times New Roman" w:hAnsi="Times New Roman" w:cs="Times New Roman"/>
          <w:sz w:val="24"/>
          <w:szCs w:val="24"/>
        </w:rPr>
        <w:t>с изменениями на 24.03.2022</w:t>
      </w:r>
      <w:r w:rsidRPr="00FF1F2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758CE" w:rsidRPr="00FF1F2C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Style w:val="a5"/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FF1F2C">
        <w:rPr>
          <w:rStyle w:val="a5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 xml:space="preserve">Уставом 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«Детский сад №101 «Щелкунчик»;</w:t>
      </w:r>
    </w:p>
    <w:p w:rsidR="007758CE" w:rsidRDefault="007758CE" w:rsidP="007758CE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F1F2C">
        <w:rPr>
          <w:rFonts w:ascii="Times New Roman" w:hAnsi="Times New Roman" w:cs="Times New Roman"/>
          <w:sz w:val="24"/>
          <w:szCs w:val="24"/>
        </w:rPr>
        <w:t>-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 программа дошкольного образования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«Щелкунчика»</w:t>
      </w:r>
    </w:p>
    <w:p w:rsidR="007758CE" w:rsidRPr="00FF1F2C" w:rsidRDefault="007758CE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- П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 xml:space="preserve">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«Щелкунчика»</w:t>
      </w:r>
    </w:p>
    <w:p w:rsidR="007758CE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 ДОУ разработана на основе примерной программы «От рождения до школы» 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редакцией </w:t>
      </w:r>
      <w:proofErr w:type="spellStart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, Т.С.Комарова, Н.А.Васильева.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воспитания составлена с учетом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выявления воспитательных задач ООП.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 является нормативным актом, устанавливающим перечень образовательных областей и объём учебного времени, отводимого на проведение ООД. В плане распределено количество ООД, дающее возможность использовать модульный подход, строить учебный план на принципах дифференциации и вариативности.  Обязательная часть плана реализуется через ООД в соо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тветствии с возрастом детей (с 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лет), вариативная – через дополни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тельные и кружковые занятия (с 5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лет). </w:t>
      </w:r>
    </w:p>
    <w:p w:rsidR="007758CE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 МАДОУ №101 «Щелкунчик», реализующего основную общеобразовательную программу дошкольного образования, определяет объём учебного времени, отводимого на проведение занятий: основных и дополнительных. 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количества занятий основано на принципах: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права воспитанников на дошкольное образование;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дифференциации и вариативности,  которое обеспечивает использование в педагогическом процессе модульный подход;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proofErr w:type="gramStart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соотношение между обязательной (не менее 60% от общего нормативного времени, отводимого на освоение основной образовательной программы дошкольного образования) и вариативной (не более 40% от общего нормативного времени, отводимого на освоение основной образовательной программы дошкольного образования) частями учебного плана;  </w:t>
      </w:r>
      <w:proofErr w:type="gramEnd"/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proofErr w:type="gramStart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сохранение преемственности между обязательной и вариативной частями; </w:t>
      </w:r>
      <w:proofErr w:type="gramEnd"/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отражение специфики МАДОУ №101 «Щелкунчик»: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учёт видовой принадлежности ДОУ – общеобразовательное учреждение детский сад; </w:t>
      </w:r>
    </w:p>
    <w:p w:rsidR="007758CE" w:rsidRPr="00955FEA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учёт особенностей возрастной структуры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функционируют 11 групп: 1 группа раннего возраста (1-2 года), 1 группа младшего возраста (2-3 года), 4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ппы  младшего возраста (3-4 года), 2 группы среднего возраста (4-5 лет), 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ппа старшего  возраста (5-6 лет), 2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группы подготовительных к школе (6-7 лет).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учёт приоритетного направления деятельности – познавательно-речевое развитие;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ориентирование на реализацию социального заказа на образовательные услуги.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МАДОУ №101 «Щелкунчик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» работает в режиме пятидневной рабочей недели. 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Объём учебной нагрузки в течение недели соответствует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Pr="00B3688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B368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). </w:t>
      </w: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учебная нагрузка на неделю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1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2"/>
        <w:gridCol w:w="1421"/>
        <w:gridCol w:w="1559"/>
        <w:gridCol w:w="1984"/>
        <w:gridCol w:w="2127"/>
        <w:gridCol w:w="1984"/>
        <w:gridCol w:w="1701"/>
      </w:tblGrid>
      <w:tr w:rsidR="007758CE" w:rsidRPr="00215450" w:rsidTr="00B3579F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2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– 4 года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– 5 лет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– 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– 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Недельная образовательная нагрузка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492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Недельная дополнительная нагрузка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47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7758CE" w:rsidRPr="006C5223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Продолжительность  организованной образовательной деятельности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 соответствии с возрастом 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1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5"/>
        <w:gridCol w:w="2268"/>
        <w:gridCol w:w="2693"/>
        <w:gridCol w:w="2127"/>
        <w:gridCol w:w="1984"/>
        <w:gridCol w:w="1701"/>
      </w:tblGrid>
      <w:tr w:rsidR="007758CE" w:rsidRPr="00215450" w:rsidTr="00B3579F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2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– 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– 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– 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– 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2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 мин.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Segoe UI" w:eastAsia="Times New Roman" w:hAnsi="Segoe UI" w:cs="Segoe UI"/>
          <w:sz w:val="14"/>
          <w:szCs w:val="14"/>
          <w:lang w:eastAsia="ru-RU"/>
        </w:rPr>
        <w:t xml:space="preserve">        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соответствии с направлениями развития детей от 3 лет до школы. Образовательные области: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социально-коммуникативное развитие, познавательное развитие, речевое развитие, художественно-эстетическое, физическое развитие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детей. </w:t>
      </w:r>
    </w:p>
    <w:p w:rsidR="007758CE" w:rsidRPr="00215450" w:rsidRDefault="007758CE" w:rsidP="007758CE">
      <w:pPr>
        <w:spacing w:after="0" w:line="240" w:lineRule="auto"/>
        <w:ind w:firstLine="288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Модульная часть учебного плана обеспечивает вариативность образования, отражает приоритетное направление деятельности МАДОУ 101 «Щелкунчик» и расширение области образовательных услуг для воспитанников. </w:t>
      </w:r>
    </w:p>
    <w:p w:rsidR="007758CE" w:rsidRPr="00215450" w:rsidRDefault="007758CE" w:rsidP="007758CE">
      <w:pPr>
        <w:spacing w:after="0" w:line="240" w:lineRule="auto"/>
        <w:ind w:firstLine="288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proofErr w:type="gramStart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исключения превышения предельно допустимой нормы нагрузки на ребёнка за счёт вариативной части учебного плана введены следующие правила: 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ребенок, охваченный дополнительными услугами, посещает занятие (в кружке/секции) не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одного раза в неделю (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старшая группа), не более двух раз в неделю (подготовительная группа);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продолжительность дополнительного занятия соответствует продолжительности обязательного учебного занятия в соответствии с возрастными нормами.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End"/>
    </w:p>
    <w:p w:rsidR="007758CE" w:rsidRPr="00B62239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начинается с 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и заканчивается 31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ая. Каникулярное время: с 31.12.2022 по 08.01.2023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  МАДОУ №101 «Щелкунчик»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программ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 «От рождения до школы» 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 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40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55"/>
        <w:gridCol w:w="794"/>
        <w:gridCol w:w="1458"/>
        <w:gridCol w:w="1468"/>
        <w:gridCol w:w="883"/>
        <w:gridCol w:w="818"/>
        <w:gridCol w:w="223"/>
        <w:gridCol w:w="940"/>
        <w:gridCol w:w="6"/>
        <w:gridCol w:w="391"/>
        <w:gridCol w:w="1267"/>
        <w:gridCol w:w="575"/>
        <w:gridCol w:w="920"/>
        <w:gridCol w:w="781"/>
        <w:gridCol w:w="1541"/>
      </w:tblGrid>
      <w:tr w:rsidR="007758CE" w:rsidRPr="00215450" w:rsidTr="00B3579F">
        <w:trPr>
          <w:trHeight w:val="660"/>
        </w:trPr>
        <w:tc>
          <w:tcPr>
            <w:tcW w:w="27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направления образовательные области </w:t>
            </w:r>
          </w:p>
        </w:tc>
        <w:tc>
          <w:tcPr>
            <w:tcW w:w="3809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 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организованной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 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2 года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24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видов ООД в неделю </w:t>
            </w:r>
          </w:p>
        </w:tc>
      </w:tr>
      <w:tr w:rsidR="007758CE" w:rsidRPr="00215450" w:rsidTr="00B3579F">
        <w:trPr>
          <w:trHeight w:val="328"/>
        </w:trPr>
        <w:tc>
          <w:tcPr>
            <w:tcW w:w="1402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58CE" w:rsidRPr="00215450" w:rsidTr="00B3579F">
        <w:tc>
          <w:tcPr>
            <w:tcW w:w="1402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Инвариативная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часть (обязательная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)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468"/>
        </w:trPr>
        <w:tc>
          <w:tcPr>
            <w:tcW w:w="274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 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элементарных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математических представлений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758CE" w:rsidRPr="00215450" w:rsidTr="00B3579F">
        <w:trPr>
          <w:trHeight w:val="444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 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целостной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 мира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58CE" w:rsidRPr="00215450" w:rsidTr="00B3579F">
        <w:trPr>
          <w:trHeight w:val="1152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познавательно-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исследовательской деятельности </w:t>
            </w:r>
          </w:p>
        </w:tc>
        <w:tc>
          <w:tcPr>
            <w:tcW w:w="74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 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7758CE" w:rsidRPr="00215450" w:rsidTr="00B3579F">
        <w:trPr>
          <w:trHeight w:val="216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 дидактическим материалом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58CE" w:rsidRPr="00215450" w:rsidTr="00B3579F">
        <w:trPr>
          <w:trHeight w:val="216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со строительным материалом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58CE" w:rsidRPr="00215450" w:rsidTr="00B3579F">
        <w:trPr>
          <w:trHeight w:val="264"/>
        </w:trPr>
        <w:tc>
          <w:tcPr>
            <w:tcW w:w="274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Речевое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</w:tr>
      <w:tr w:rsidR="007758CE" w:rsidRPr="00215450" w:rsidTr="00B3579F">
        <w:trPr>
          <w:trHeight w:val="26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(родному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)я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зыкам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</w:p>
        </w:tc>
      </w:tr>
      <w:tr w:rsidR="007758CE" w:rsidRPr="00215450" w:rsidTr="00B3579F">
        <w:trPr>
          <w:trHeight w:val="34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обучению грамоте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</w:tr>
      <w:tr w:rsidR="007758CE" w:rsidRPr="00215450" w:rsidTr="00B3579F"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Восприятие художественной литературы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8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7758CE" w:rsidRPr="00215450" w:rsidTr="00B3579F">
        <w:trPr>
          <w:trHeight w:val="336"/>
        </w:trPr>
        <w:tc>
          <w:tcPr>
            <w:tcW w:w="2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</w:p>
        </w:tc>
      </w:tr>
      <w:tr w:rsidR="007758CE" w:rsidRPr="00215450" w:rsidTr="00B3579F">
        <w:tc>
          <w:tcPr>
            <w:tcW w:w="274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эстетическое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758CE" w:rsidRPr="00215450" w:rsidTr="00B3579F">
        <w:trPr>
          <w:trHeight w:val="20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58CE" w:rsidRPr="00215450" w:rsidTr="00B3579F">
        <w:trPr>
          <w:trHeight w:val="18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</w:tr>
      <w:tr w:rsidR="007758CE" w:rsidRPr="00215450" w:rsidTr="00B3579F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</w:t>
            </w:r>
          </w:p>
        </w:tc>
      </w:tr>
      <w:tr w:rsidR="007758CE" w:rsidRPr="00215450" w:rsidTr="00B3579F">
        <w:tc>
          <w:tcPr>
            <w:tcW w:w="2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3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758CE" w:rsidRPr="00215450" w:rsidTr="00B3579F">
        <w:trPr>
          <w:trHeight w:val="888"/>
        </w:trPr>
        <w:tc>
          <w:tcPr>
            <w:tcW w:w="2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Социально-коммуникатив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7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моментов. </w:t>
            </w:r>
          </w:p>
        </w:tc>
      </w:tr>
      <w:tr w:rsidR="007758CE" w:rsidRPr="00215450" w:rsidTr="00B3579F">
        <w:tc>
          <w:tcPr>
            <w:tcW w:w="1402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Вариативная часть (формируемая ДОУ)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Вариативная часть формируется участниками образовательного процесса с учётом климатических, национально – культурных, демографических, социально – экономических и 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социокультурных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условий Республики Татарстан, парциальных программ, авторских программ и технологий. Также в вариативную часть входят дополнительные образовательные услуги.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7758CE" w:rsidRPr="00215450" w:rsidTr="00B3579F">
        <w:tc>
          <w:tcPr>
            <w:tcW w:w="1402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758CE" w:rsidRPr="00215450" w:rsidTr="00B3579F">
        <w:trPr>
          <w:trHeight w:val="492"/>
        </w:trPr>
        <w:tc>
          <w:tcPr>
            <w:tcW w:w="1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 области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2 года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1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 </w:t>
            </w:r>
          </w:p>
        </w:tc>
        <w:tc>
          <w:tcPr>
            <w:tcW w:w="120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ЭРС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Парциальные программы 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1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  </w:t>
            </w:r>
          </w:p>
        </w:tc>
        <w:tc>
          <w:tcPr>
            <w:tcW w:w="120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по обучению татарского языка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ЭРС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Парциальные, авторские программы и технологии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1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 </w:t>
            </w:r>
          </w:p>
        </w:tc>
        <w:tc>
          <w:tcPr>
            <w:tcW w:w="120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ЭРС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Парциальные, авторские программы и технологии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1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 </w:t>
            </w:r>
          </w:p>
        </w:tc>
        <w:tc>
          <w:tcPr>
            <w:tcW w:w="120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ЭРС и парциальные/авторские программы, технологии.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7758CE" w:rsidRPr="00215450" w:rsidTr="00B3579F">
        <w:tc>
          <w:tcPr>
            <w:tcW w:w="1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 </w:t>
            </w:r>
          </w:p>
        </w:tc>
        <w:tc>
          <w:tcPr>
            <w:tcW w:w="120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ЭРС и парциальные/авторские программы, технологии.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7758CE" w:rsidRPr="00215450" w:rsidTr="00B3579F">
        <w:tc>
          <w:tcPr>
            <w:tcW w:w="1402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платные образовательные услуги  </w:t>
            </w:r>
          </w:p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платные образовательные услуги организуются в МАДОУ на основании Устава ДОУ, лицензии, заявления и 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договоров родителей (законных представителей) детей. На основа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приказа заведующего ДОУ с 01.10.2022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года организуются дополнительные платные образовательные услуги в ДОУ. </w:t>
            </w:r>
          </w:p>
        </w:tc>
      </w:tr>
      <w:tr w:rsidR="007758CE" w:rsidRPr="00215450" w:rsidTr="00B3579F">
        <w:tc>
          <w:tcPr>
            <w:tcW w:w="420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2 года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C47DE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c>
          <w:tcPr>
            <w:tcW w:w="420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(по 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758CE" w:rsidRPr="00215450" w:rsidTr="00B3579F">
        <w:tc>
          <w:tcPr>
            <w:tcW w:w="1402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Санитарно-эпидемиологическими правилами и нормативами 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2.4.1.3049-13 количество занятий по дополнительным образовательным услугам: в средней и старшей  группе – 1, в подготовительных группах – 2 занятия. </w:t>
            </w:r>
          </w:p>
        </w:tc>
      </w:tr>
      <w:tr w:rsidR="007758CE" w:rsidRPr="00215450" w:rsidTr="00B3579F">
        <w:tc>
          <w:tcPr>
            <w:tcW w:w="420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образовательной деятельности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7630"/>
        <w:gridCol w:w="3827"/>
      </w:tblGrid>
      <w:tr w:rsidR="007758CE" w:rsidRPr="00215450" w:rsidTr="00B3579F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 вторых младших групп   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13"/>
        <w:gridCol w:w="2304"/>
        <w:gridCol w:w="2268"/>
        <w:gridCol w:w="2410"/>
        <w:gridCol w:w="2551"/>
        <w:gridCol w:w="2268"/>
      </w:tblGrid>
      <w:tr w:rsidR="007758CE" w:rsidRPr="00215450" w:rsidTr="00B3579F">
        <w:trPr>
          <w:trHeight w:val="216"/>
        </w:trPr>
        <w:tc>
          <w:tcPr>
            <w:tcW w:w="3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образовательная </w:t>
            </w:r>
          </w:p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ность 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 </w:t>
            </w:r>
          </w:p>
        </w:tc>
        <w:tc>
          <w:tcPr>
            <w:tcW w:w="95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ООД в неделю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 </w:t>
            </w:r>
          </w:p>
        </w:tc>
      </w:tr>
      <w:tr w:rsidR="007758CE" w:rsidRPr="00215450" w:rsidTr="00B3579F">
        <w:trPr>
          <w:trHeight w:val="10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444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15мин.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15мин.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15мин.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15мин.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 по 15мин. </w:t>
            </w:r>
          </w:p>
        </w:tc>
      </w:tr>
      <w:tr w:rsidR="007758CE" w:rsidRPr="00215450" w:rsidTr="00B3579F">
        <w:trPr>
          <w:trHeight w:val="768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 Физическая культура (2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зале)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свежем воздухе)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по 15мин.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по 15мин.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по 15мин.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по 15мин.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 по 15мин. </w:t>
            </w:r>
          </w:p>
        </w:tc>
      </w:tr>
      <w:tr w:rsidR="007758CE" w:rsidRPr="00215450" w:rsidTr="00B3579F">
        <w:trPr>
          <w:trHeight w:val="432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/лепка/аппликация/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по 15 мин. </w:t>
            </w:r>
          </w:p>
        </w:tc>
      </w:tr>
      <w:tr w:rsidR="007758CE" w:rsidRPr="00215450" w:rsidTr="00B3579F">
        <w:trPr>
          <w:trHeight w:val="432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по 15 мин. </w:t>
            </w:r>
          </w:p>
        </w:tc>
      </w:tr>
      <w:tr w:rsidR="007758CE" w:rsidRPr="00215450" w:rsidTr="00B3579F">
        <w:trPr>
          <w:trHeight w:val="444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/ФЦКМ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по 15 мин. </w:t>
            </w:r>
          </w:p>
        </w:tc>
      </w:tr>
      <w:tr w:rsidR="007758CE" w:rsidRPr="00215450" w:rsidTr="00B3579F">
        <w:trPr>
          <w:trHeight w:val="660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по 15 мин. </w:t>
            </w:r>
          </w:p>
        </w:tc>
      </w:tr>
      <w:tr w:rsidR="007758CE" w:rsidRPr="00215450" w:rsidTr="00B3579F">
        <w:trPr>
          <w:trHeight w:val="672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15мин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15мин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15мин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по 15мин </w:t>
            </w:r>
          </w:p>
        </w:tc>
      </w:tr>
      <w:tr w:rsidR="007758CE" w:rsidRPr="00215450" w:rsidTr="00B3579F">
        <w:trPr>
          <w:trHeight w:val="900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тий/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150мин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150мин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150мин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занятий/ 60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 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8197"/>
        <w:gridCol w:w="3260"/>
      </w:tblGrid>
      <w:tr w:rsidR="007758CE" w:rsidRPr="00215450" w:rsidTr="00B3579F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 средних групп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44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96"/>
        <w:gridCol w:w="4139"/>
        <w:gridCol w:w="3685"/>
        <w:gridCol w:w="3544"/>
      </w:tblGrid>
      <w:tr w:rsidR="007758CE" w:rsidRPr="00215450" w:rsidTr="00B3579F">
        <w:trPr>
          <w:trHeight w:val="252"/>
        </w:trPr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образ-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Группа </w:t>
            </w:r>
          </w:p>
        </w:tc>
        <w:tc>
          <w:tcPr>
            <w:tcW w:w="1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ind w:left="324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58CE" w:rsidRPr="00215450" w:rsidTr="00B3579F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276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мин.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мин.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/4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мин. </w:t>
            </w:r>
          </w:p>
        </w:tc>
      </w:tr>
      <w:tr w:rsidR="007758CE" w:rsidRPr="00215450" w:rsidTr="00B3579F">
        <w:trPr>
          <w:trHeight w:val="576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зале)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свежем воздухе)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мин.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мин.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/ 60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 </w:t>
            </w:r>
          </w:p>
        </w:tc>
      </w:tr>
      <w:tr w:rsidR="007758CE" w:rsidRPr="00215450" w:rsidTr="00B3579F">
        <w:trPr>
          <w:trHeight w:val="324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язык.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/20 мин.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/20 мин.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/2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 </w:t>
            </w:r>
          </w:p>
        </w:tc>
      </w:tr>
      <w:tr w:rsidR="007758CE" w:rsidRPr="00215450" w:rsidTr="00B3579F">
        <w:trPr>
          <w:trHeight w:val="240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20 мин.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20 мин.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 </w:t>
            </w:r>
          </w:p>
        </w:tc>
      </w:tr>
      <w:tr w:rsidR="007758CE" w:rsidRPr="00215450" w:rsidTr="00B3579F">
        <w:trPr>
          <w:trHeight w:val="264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20 мин.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20 мин.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 </w:t>
            </w:r>
          </w:p>
        </w:tc>
      </w:tr>
      <w:tr w:rsidR="007758CE" w:rsidRPr="00215450" w:rsidTr="00B3579F">
        <w:trPr>
          <w:trHeight w:val="360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/Рисование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20 мин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/4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 </w:t>
            </w:r>
          </w:p>
        </w:tc>
      </w:tr>
      <w:tr w:rsidR="007758CE" w:rsidRPr="00215450" w:rsidTr="00B3579F">
        <w:trPr>
          <w:trHeight w:val="240"/>
        </w:trPr>
        <w:tc>
          <w:tcPr>
            <w:tcW w:w="3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./200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 20 минут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./200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 20 минут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часов 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минут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8197"/>
        <w:gridCol w:w="3260"/>
      </w:tblGrid>
      <w:tr w:rsidR="007758CE" w:rsidRPr="00215450" w:rsidTr="00B3579F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старших групп 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397"/>
        <w:gridCol w:w="33"/>
        <w:gridCol w:w="4655"/>
        <w:gridCol w:w="5354"/>
        <w:gridCol w:w="33"/>
      </w:tblGrid>
      <w:tr w:rsidR="007758CE" w:rsidRPr="00215450" w:rsidTr="00B3579F">
        <w:trPr>
          <w:gridAfter w:val="4"/>
          <w:wAfter w:w="10075" w:type="dxa"/>
          <w:trHeight w:val="276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</w:t>
            </w:r>
            <w:proofErr w:type="gramStart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з-</w:t>
            </w:r>
            <w:proofErr w:type="gramEnd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 Группа </w:t>
            </w:r>
          </w:p>
        </w:tc>
      </w:tr>
      <w:tr w:rsidR="007758CE" w:rsidRPr="00215450" w:rsidTr="00B3579F">
        <w:trPr>
          <w:gridAfter w:val="3"/>
          <w:wAfter w:w="10042" w:type="dxa"/>
          <w:trHeight w:val="300"/>
        </w:trPr>
        <w:tc>
          <w:tcPr>
            <w:tcW w:w="33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D25012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rPr>
          <w:trHeight w:val="708"/>
        </w:trPr>
        <w:tc>
          <w:tcPr>
            <w:tcW w:w="3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D25012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№6</w:t>
            </w:r>
          </w:p>
        </w:tc>
        <w:tc>
          <w:tcPr>
            <w:tcW w:w="5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25 мин.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25 мин.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культура.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(2 </w:t>
            </w:r>
            <w:proofErr w:type="spellStart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зале)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(1 </w:t>
            </w:r>
            <w:proofErr w:type="spellStart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свежем воздухе)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25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25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rPr>
          <w:trHeight w:val="2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 Татарский язык.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2зан. по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2зан. по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Познавательное/ ФЭМП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 мин.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 мин.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по 25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по 25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rPr>
          <w:trHeight w:val="444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rPr>
          <w:trHeight w:val="54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25 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58CE" w:rsidRPr="00215450" w:rsidTr="00B3579F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D25012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./350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 50 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./350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 50 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" w:type="dxa"/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8197"/>
        <w:gridCol w:w="3260"/>
      </w:tblGrid>
      <w:tr w:rsidR="007758CE" w:rsidRPr="00215450" w:rsidTr="00B3579F">
        <w:trPr>
          <w:trHeight w:val="1990"/>
        </w:trPr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подготовительных групп 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8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83"/>
        <w:gridCol w:w="2977"/>
        <w:gridCol w:w="3118"/>
        <w:gridCol w:w="3119"/>
      </w:tblGrid>
      <w:tr w:rsidR="007758CE" w:rsidRPr="00215450" w:rsidTr="00B3579F">
        <w:trPr>
          <w:trHeight w:val="252"/>
        </w:trPr>
        <w:tc>
          <w:tcPr>
            <w:tcW w:w="4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з-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Группа </w:t>
            </w:r>
          </w:p>
        </w:tc>
        <w:tc>
          <w:tcPr>
            <w:tcW w:w="9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58CE" w:rsidRPr="00215450" w:rsidTr="00B3579F">
        <w:trPr>
          <w:trHeight w:val="576"/>
        </w:trPr>
        <w:tc>
          <w:tcPr>
            <w:tcW w:w="4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3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8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758CE" w:rsidRPr="00215450" w:rsidTr="00B3579F">
        <w:trPr>
          <w:trHeight w:val="576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/Музыка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30 мин.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ind w:left="6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30 мин.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./210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7758CE" w:rsidRPr="00215450" w:rsidTr="00B3579F">
        <w:trPr>
          <w:trHeight w:val="576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 Физическая культура.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зале)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свежем воздухе)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 30 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 30 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ind w:left="6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7758CE" w:rsidRPr="00215450" w:rsidTr="00B3579F">
        <w:trPr>
          <w:trHeight w:val="544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 </w:t>
            </w:r>
          </w:p>
          <w:p w:rsidR="007758CE" w:rsidRPr="00215450" w:rsidRDefault="007758CE" w:rsidP="00B3579F">
            <w:pPr>
              <w:spacing w:after="10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язык.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 30 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 30 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7758CE" w:rsidRPr="00215450" w:rsidTr="00B3579F">
        <w:trPr>
          <w:trHeight w:val="402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Познавательное/ ФЦКМ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 30 мин.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30 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./60</w:t>
            </w:r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</w:t>
            </w:r>
          </w:p>
        </w:tc>
      </w:tr>
      <w:tr w:rsidR="007758CE" w:rsidRPr="00215450" w:rsidTr="00B3579F">
        <w:trPr>
          <w:trHeight w:val="348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Познавательное/ ФЭМП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ind w:left="36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30 мин.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./210 мин.</w:t>
            </w:r>
          </w:p>
        </w:tc>
      </w:tr>
      <w:tr w:rsidR="007758CE" w:rsidRPr="00215450" w:rsidTr="00B3579F">
        <w:trPr>
          <w:trHeight w:val="408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речи/обучение грамоте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30мин.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30 мин.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990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./210 мин.</w:t>
            </w:r>
          </w:p>
        </w:tc>
      </w:tr>
      <w:tr w:rsidR="007758CE" w:rsidRPr="00215450" w:rsidTr="00B3579F">
        <w:trPr>
          <w:trHeight w:val="600"/>
        </w:trPr>
        <w:tc>
          <w:tcPr>
            <w:tcW w:w="4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/Рисование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30 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 30 мин.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7758CE" w:rsidRPr="00215450" w:rsidTr="00B3579F">
        <w:trPr>
          <w:trHeight w:val="264"/>
        </w:trPr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./450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./45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./900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часов 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7630"/>
        <w:gridCol w:w="3827"/>
      </w:tblGrid>
      <w:tr w:rsidR="007758CE" w:rsidRPr="00215450" w:rsidTr="00B3579F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 группы раннего возраста   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40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13"/>
        <w:gridCol w:w="5423"/>
        <w:gridCol w:w="5103"/>
      </w:tblGrid>
      <w:tr w:rsidR="007758CE" w:rsidRPr="00215450" w:rsidTr="00B3579F">
        <w:trPr>
          <w:gridAfter w:val="2"/>
          <w:wAfter w:w="10526" w:type="dxa"/>
          <w:trHeight w:val="276"/>
        </w:trPr>
        <w:tc>
          <w:tcPr>
            <w:tcW w:w="3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образовательная </w:t>
            </w:r>
          </w:p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ность 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 </w:t>
            </w:r>
          </w:p>
        </w:tc>
      </w:tr>
      <w:tr w:rsidR="007758CE" w:rsidRPr="00215450" w:rsidTr="00B3579F">
        <w:trPr>
          <w:trHeight w:val="7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58CE" w:rsidRPr="00215450" w:rsidTr="00B3579F">
        <w:trPr>
          <w:trHeight w:val="444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768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 Фи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зическая культура (2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по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 по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432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развитие, Социально-коммуникативное развитие/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ориентировки в окружающем мире и развитие речи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444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со строительным и дидактическим материалом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900"/>
        </w:trPr>
        <w:tc>
          <w:tcPr>
            <w:tcW w:w="3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минут 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2"/>
        <w:gridCol w:w="7630"/>
        <w:gridCol w:w="3827"/>
      </w:tblGrid>
      <w:tr w:rsidR="007758CE" w:rsidRPr="00215450" w:rsidTr="00B3579F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№101 «Щелкунчик»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_______________И.Р.Салахова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 первой младшей группы   на 2022-2023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0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16"/>
        <w:gridCol w:w="4253"/>
        <w:gridCol w:w="4677"/>
      </w:tblGrid>
      <w:tr w:rsidR="007758CE" w:rsidRPr="00215450" w:rsidTr="00B3579F">
        <w:trPr>
          <w:trHeight w:val="276"/>
        </w:trPr>
        <w:tc>
          <w:tcPr>
            <w:tcW w:w="4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образовательная </w:t>
            </w:r>
          </w:p>
          <w:p w:rsidR="007758CE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ность 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 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8CE" w:rsidRPr="00215450" w:rsidRDefault="007758CE" w:rsidP="00B3579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58CE" w:rsidRPr="00215450" w:rsidTr="00B3579F">
        <w:trPr>
          <w:trHeight w:val="734"/>
        </w:trPr>
        <w:tc>
          <w:tcPr>
            <w:tcW w:w="4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8CE" w:rsidRPr="00215450" w:rsidRDefault="007758CE" w:rsidP="00B357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№1</w:t>
            </w:r>
          </w:p>
        </w:tc>
      </w:tr>
      <w:tr w:rsidR="007758CE" w:rsidRPr="00215450" w:rsidTr="00B3579F">
        <w:trPr>
          <w:trHeight w:val="444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по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768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 Физическая культура (2 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зале)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по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по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7758CE" w:rsidRPr="00215450" w:rsidTr="00B3579F">
        <w:trPr>
          <w:trHeight w:val="432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432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444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/ФЦКМ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588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/рисование/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228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672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Default="007758CE" w:rsidP="00B3579F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по 10 мин.</w:t>
            </w:r>
          </w:p>
        </w:tc>
      </w:tr>
      <w:tr w:rsidR="007758CE" w:rsidRPr="00215450" w:rsidTr="00B3579F">
        <w:trPr>
          <w:trHeight w:val="900"/>
        </w:trPr>
        <w:tc>
          <w:tcPr>
            <w:tcW w:w="4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занятий/ 100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 </w:t>
            </w:r>
          </w:p>
          <w:p w:rsidR="007758CE" w:rsidRPr="00215450" w:rsidRDefault="007758CE" w:rsidP="00B3579F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BE10DD" w:rsidRDefault="00BE10DD"/>
    <w:sectPr w:rsidR="00BE10DD" w:rsidSect="00215450">
      <w:pgSz w:w="16838" w:h="11906" w:orient="landscape"/>
      <w:pgMar w:top="568" w:right="536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174C0C8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758CE"/>
    <w:rsid w:val="00143529"/>
    <w:rsid w:val="0059757A"/>
    <w:rsid w:val="007758CE"/>
    <w:rsid w:val="008F1851"/>
    <w:rsid w:val="00B11736"/>
    <w:rsid w:val="00BE05C1"/>
    <w:rsid w:val="00BE10DD"/>
    <w:rsid w:val="00C77A6E"/>
    <w:rsid w:val="00DB7657"/>
    <w:rsid w:val="00F65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8CE"/>
  </w:style>
  <w:style w:type="paragraph" w:styleId="3">
    <w:name w:val="heading 3"/>
    <w:basedOn w:val="a"/>
    <w:link w:val="30"/>
    <w:uiPriority w:val="9"/>
    <w:qFormat/>
    <w:rsid w:val="007758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758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paragraph">
    <w:name w:val="paragraph"/>
    <w:basedOn w:val="a"/>
    <w:rsid w:val="00775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run">
    <w:name w:val="textrun"/>
    <w:basedOn w:val="a0"/>
    <w:rsid w:val="007758CE"/>
  </w:style>
  <w:style w:type="character" w:customStyle="1" w:styleId="normaltextrun">
    <w:name w:val="normaltextrun"/>
    <w:basedOn w:val="a0"/>
    <w:rsid w:val="007758CE"/>
  </w:style>
  <w:style w:type="character" w:customStyle="1" w:styleId="eop">
    <w:name w:val="eop"/>
    <w:basedOn w:val="a0"/>
    <w:rsid w:val="007758CE"/>
  </w:style>
  <w:style w:type="character" w:customStyle="1" w:styleId="apple-converted-space">
    <w:name w:val="apple-converted-space"/>
    <w:basedOn w:val="a0"/>
    <w:rsid w:val="007758CE"/>
  </w:style>
  <w:style w:type="character" w:customStyle="1" w:styleId="spellingerror">
    <w:name w:val="spellingerror"/>
    <w:basedOn w:val="a0"/>
    <w:rsid w:val="007758CE"/>
  </w:style>
  <w:style w:type="character" w:customStyle="1" w:styleId="wacimagecontainer">
    <w:name w:val="wacimagecontainer"/>
    <w:basedOn w:val="a0"/>
    <w:rsid w:val="007758CE"/>
  </w:style>
  <w:style w:type="character" w:customStyle="1" w:styleId="wacalttextdescribedby">
    <w:name w:val="wacalttextdescribedby"/>
    <w:basedOn w:val="a0"/>
    <w:rsid w:val="007758CE"/>
  </w:style>
  <w:style w:type="character" w:customStyle="1" w:styleId="contextualspellingandgrammarerror">
    <w:name w:val="contextualspellingandgrammarerror"/>
    <w:basedOn w:val="a0"/>
    <w:rsid w:val="007758CE"/>
  </w:style>
  <w:style w:type="character" w:styleId="a3">
    <w:name w:val="Hyperlink"/>
    <w:basedOn w:val="a0"/>
    <w:uiPriority w:val="99"/>
    <w:semiHidden/>
    <w:unhideWhenUsed/>
    <w:rsid w:val="007758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758CE"/>
    <w:pPr>
      <w:ind w:left="720"/>
      <w:contextualSpacing/>
    </w:pPr>
    <w:rPr>
      <w:rFonts w:eastAsiaTheme="minorEastAsia"/>
      <w:lang w:eastAsia="ru-RU"/>
    </w:rPr>
  </w:style>
  <w:style w:type="character" w:customStyle="1" w:styleId="a5">
    <w:name w:val="Основной текст Знак"/>
    <w:link w:val="a6"/>
    <w:rsid w:val="007758CE"/>
    <w:rPr>
      <w:shd w:val="clear" w:color="auto" w:fill="FFFFFF"/>
    </w:rPr>
  </w:style>
  <w:style w:type="paragraph" w:styleId="a6">
    <w:name w:val="Body Text"/>
    <w:basedOn w:val="a"/>
    <w:link w:val="a5"/>
    <w:rsid w:val="007758CE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link w:val="a6"/>
    <w:uiPriority w:val="99"/>
    <w:semiHidden/>
    <w:rsid w:val="007758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5735001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2809</Words>
  <Characters>16015</Characters>
  <Application>Microsoft Office Word</Application>
  <DocSecurity>0</DocSecurity>
  <Lines>133</Lines>
  <Paragraphs>37</Paragraphs>
  <ScaleCrop>false</ScaleCrop>
  <Company/>
  <LinksUpToDate>false</LinksUpToDate>
  <CharactersWithSpaces>18787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2</cp:revision>
  <dcterms:created xsi:type="dcterms:W3CDTF">2022-10-24T03:49:00Z</dcterms:created>
  <dcterms:modified xsi:type="dcterms:W3CDTF">2022-10-24T03:49:00Z</dcterms:modified>
</cp:coreProperties>
</file>